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25602" w14:textId="77777777" w:rsidR="00AA5C2B" w:rsidRPr="00602E00" w:rsidRDefault="00D104D2" w:rsidP="00602E00">
      <w:pPr>
        <w:spacing w:after="0" w:line="300" w:lineRule="auto"/>
        <w:ind w:firstLine="709"/>
        <w:jc w:val="center"/>
        <w:outlineLvl w:val="1"/>
        <w:rPr>
          <w:rFonts w:ascii="Times New Roman" w:hAnsi="Times New Roman" w:cs="Times New Roman"/>
          <w:sz w:val="28"/>
          <w:szCs w:val="28"/>
        </w:rPr>
      </w:pPr>
      <w:hyperlink r:id="rId5">
        <w:r w:rsidRPr="00602E00">
          <w:rPr>
            <w:rStyle w:val="-"/>
            <w:rFonts w:ascii="Times New Roman" w:hAnsi="Times New Roman"/>
            <w:b/>
            <w:bCs/>
            <w:color w:val="auto"/>
            <w:sz w:val="28"/>
            <w:szCs w:val="28"/>
          </w:rPr>
          <w:t>Пособия</w:t>
        </w:r>
        <w:r w:rsidRPr="00602E00">
          <w:rPr>
            <w:rStyle w:val="-"/>
            <w:rFonts w:ascii="Times New Roman" w:hAnsi="Times New Roman"/>
            <w:color w:val="auto"/>
            <w:sz w:val="28"/>
            <w:szCs w:val="28"/>
          </w:rPr>
          <w:t> </w:t>
        </w:r>
        <w:r w:rsidRPr="00602E00">
          <w:rPr>
            <w:rStyle w:val="-"/>
            <w:rFonts w:ascii="Times New Roman" w:hAnsi="Times New Roman"/>
            <w:b/>
            <w:bCs/>
            <w:color w:val="auto"/>
            <w:sz w:val="28"/>
            <w:szCs w:val="28"/>
          </w:rPr>
          <w:t>по</w:t>
        </w:r>
        <w:r w:rsidRPr="00602E00">
          <w:rPr>
            <w:rStyle w:val="-"/>
            <w:rFonts w:ascii="Times New Roman" w:hAnsi="Times New Roman"/>
            <w:color w:val="auto"/>
            <w:sz w:val="28"/>
            <w:szCs w:val="28"/>
          </w:rPr>
          <w:t> </w:t>
        </w:r>
        <w:r w:rsidRPr="00602E00">
          <w:rPr>
            <w:rStyle w:val="-"/>
            <w:rFonts w:ascii="Times New Roman" w:hAnsi="Times New Roman"/>
            <w:b/>
            <w:bCs/>
            <w:color w:val="auto"/>
            <w:sz w:val="28"/>
            <w:szCs w:val="28"/>
          </w:rPr>
          <w:t>беременности</w:t>
        </w:r>
        <w:r w:rsidRPr="00602E00">
          <w:rPr>
            <w:rStyle w:val="-"/>
            <w:rFonts w:ascii="Times New Roman" w:hAnsi="Times New Roman"/>
            <w:color w:val="auto"/>
            <w:sz w:val="28"/>
            <w:szCs w:val="28"/>
          </w:rPr>
          <w:t> </w:t>
        </w:r>
        <w:r w:rsidRPr="00602E00">
          <w:rPr>
            <w:rStyle w:val="-"/>
            <w:rFonts w:ascii="Times New Roman" w:hAnsi="Times New Roman"/>
            <w:b/>
            <w:bCs/>
            <w:color w:val="auto"/>
            <w:sz w:val="28"/>
            <w:szCs w:val="28"/>
          </w:rPr>
          <w:t>и</w:t>
        </w:r>
        <w:r w:rsidRPr="00602E00">
          <w:rPr>
            <w:rStyle w:val="-"/>
            <w:rFonts w:ascii="Times New Roman" w:hAnsi="Times New Roman"/>
            <w:color w:val="auto"/>
            <w:sz w:val="28"/>
            <w:szCs w:val="28"/>
          </w:rPr>
          <w:t> </w:t>
        </w:r>
        <w:r w:rsidRPr="00602E00">
          <w:rPr>
            <w:rStyle w:val="-"/>
            <w:rFonts w:ascii="Times New Roman" w:hAnsi="Times New Roman"/>
            <w:b/>
            <w:bCs/>
            <w:color w:val="auto"/>
            <w:sz w:val="28"/>
            <w:szCs w:val="28"/>
          </w:rPr>
          <w:t>родам</w:t>
        </w:r>
        <w:r w:rsidRPr="00602E00">
          <w:rPr>
            <w:rStyle w:val="-"/>
            <w:rFonts w:ascii="Times New Roman" w:hAnsi="Times New Roman"/>
            <w:color w:val="auto"/>
            <w:sz w:val="28"/>
            <w:szCs w:val="28"/>
          </w:rPr>
          <w:t> </w:t>
        </w:r>
        <w:r w:rsidRPr="00602E00">
          <w:rPr>
            <w:rStyle w:val="-"/>
            <w:rFonts w:ascii="Times New Roman" w:hAnsi="Times New Roman"/>
            <w:b/>
            <w:bCs/>
            <w:color w:val="auto"/>
            <w:sz w:val="28"/>
            <w:szCs w:val="28"/>
          </w:rPr>
          <w:t>2024</w:t>
        </w:r>
      </w:hyperlink>
    </w:p>
    <w:p w14:paraId="32CA34FD"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В Курской области выплачивают ряд пособий для семей с детьми и беременных. Рассказываем, кто может получать различные выплаты и на каких условиях их можно оформить в 2024 году.</w:t>
      </w:r>
    </w:p>
    <w:p w14:paraId="125F9279"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b/>
          <w:bCs/>
          <w:sz w:val="28"/>
          <w:szCs w:val="28"/>
        </w:rPr>
        <w:t xml:space="preserve">Единое пособие в 2024 году </w:t>
      </w:r>
    </w:p>
    <w:p w14:paraId="7782E726"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Единое пособие — это мера господдержки семей, чей среднедушевой доход меньше прожиточного минимума на человека в регионе проживания. С 2024 года в России на 7,5</w:t>
      </w:r>
      <w:r w:rsidR="00F05434">
        <w:rPr>
          <w:rFonts w:ascii="Times New Roman" w:hAnsi="Times New Roman" w:cs="Times New Roman"/>
          <w:sz w:val="28"/>
          <w:szCs w:val="28"/>
        </w:rPr>
        <w:t xml:space="preserve"> </w:t>
      </w:r>
      <w:r w:rsidRPr="00602E00">
        <w:rPr>
          <w:rFonts w:ascii="Times New Roman" w:hAnsi="Times New Roman" w:cs="Times New Roman"/>
          <w:sz w:val="28"/>
          <w:szCs w:val="28"/>
        </w:rPr>
        <w:t>% вырос прожиточный минимум, влияющий на размер многих социальных выплат, в том числе, единого пособия на детей в возрасте до 17 лет и беременным женщинам. Социальный фонд в беззаявительном порядке </w:t>
      </w:r>
      <w:hyperlink r:id="rId6">
        <w:r w:rsidRPr="00F05434">
          <w:rPr>
            <w:rStyle w:val="-"/>
            <w:rFonts w:ascii="Times New Roman" w:hAnsi="Times New Roman"/>
            <w:color w:val="auto"/>
            <w:sz w:val="28"/>
            <w:szCs w:val="28"/>
            <w:u w:val="none"/>
          </w:rPr>
          <w:t>повысил</w:t>
        </w:r>
      </w:hyperlink>
      <w:r w:rsidRPr="00602E00">
        <w:rPr>
          <w:rFonts w:ascii="Times New Roman" w:hAnsi="Times New Roman" w:cs="Times New Roman"/>
          <w:sz w:val="28"/>
          <w:szCs w:val="28"/>
        </w:rPr>
        <w:t> его размер.</w:t>
      </w:r>
    </w:p>
    <w:p w14:paraId="73EA89AC"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b/>
          <w:bCs/>
          <w:sz w:val="28"/>
          <w:szCs w:val="28"/>
        </w:rPr>
        <w:t>Выплату назначают:</w:t>
      </w:r>
    </w:p>
    <w:p w14:paraId="07B088D8" w14:textId="77777777" w:rsidR="00AA5C2B" w:rsidRPr="00602E00" w:rsidRDefault="00D104D2" w:rsidP="00602E00">
      <w:pPr>
        <w:numPr>
          <w:ilvl w:val="0"/>
          <w:numId w:val="1"/>
        </w:numPr>
        <w:tabs>
          <w:tab w:val="left" w:pos="720"/>
        </w:tabs>
        <w:spacing w:after="0" w:line="300" w:lineRule="auto"/>
        <w:ind w:left="0" w:firstLine="709"/>
        <w:jc w:val="both"/>
        <w:rPr>
          <w:rFonts w:ascii="Times New Roman" w:hAnsi="Times New Roman" w:cs="Times New Roman"/>
          <w:sz w:val="28"/>
          <w:szCs w:val="28"/>
        </w:rPr>
      </w:pPr>
      <w:r w:rsidRPr="00602E00">
        <w:rPr>
          <w:rFonts w:ascii="Times New Roman" w:hAnsi="Times New Roman" w:cs="Times New Roman"/>
          <w:sz w:val="28"/>
          <w:szCs w:val="28"/>
        </w:rPr>
        <w:t>беременной, вставшей на учет до 12 недель;</w:t>
      </w:r>
    </w:p>
    <w:p w14:paraId="1A7E759A" w14:textId="77777777" w:rsidR="00AA5C2B" w:rsidRPr="00602E00" w:rsidRDefault="00D104D2" w:rsidP="00602E00">
      <w:pPr>
        <w:numPr>
          <w:ilvl w:val="0"/>
          <w:numId w:val="1"/>
        </w:numPr>
        <w:tabs>
          <w:tab w:val="left" w:pos="720"/>
        </w:tabs>
        <w:spacing w:after="0" w:line="300" w:lineRule="auto"/>
        <w:ind w:left="0" w:firstLine="709"/>
        <w:jc w:val="both"/>
        <w:rPr>
          <w:rFonts w:ascii="Times New Roman" w:hAnsi="Times New Roman" w:cs="Times New Roman"/>
          <w:sz w:val="28"/>
          <w:szCs w:val="28"/>
        </w:rPr>
      </w:pPr>
      <w:r w:rsidRPr="00602E00">
        <w:rPr>
          <w:rFonts w:ascii="Times New Roman" w:hAnsi="Times New Roman" w:cs="Times New Roman"/>
          <w:sz w:val="28"/>
          <w:szCs w:val="28"/>
        </w:rPr>
        <w:t>одному из родителей, усыновителей, опекунов или попечителей ребенка от рождения до 17 лет.</w:t>
      </w:r>
    </w:p>
    <w:p w14:paraId="00725217"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Родителям детей от рождения до 17 лет</w:t>
      </w:r>
    </w:p>
    <w:p w14:paraId="3CC3F839"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Размер зависит от дохода семьи и может составлять 50</w:t>
      </w:r>
      <w:r w:rsidR="00F05434">
        <w:rPr>
          <w:rFonts w:ascii="Times New Roman" w:hAnsi="Times New Roman" w:cs="Times New Roman"/>
          <w:sz w:val="28"/>
          <w:szCs w:val="28"/>
        </w:rPr>
        <w:t xml:space="preserve"> </w:t>
      </w:r>
      <w:r w:rsidRPr="00602E00">
        <w:rPr>
          <w:rFonts w:ascii="Times New Roman" w:hAnsi="Times New Roman" w:cs="Times New Roman"/>
          <w:sz w:val="28"/>
          <w:szCs w:val="28"/>
        </w:rPr>
        <w:t>%, 75</w:t>
      </w:r>
      <w:r w:rsidR="00F05434">
        <w:rPr>
          <w:rFonts w:ascii="Times New Roman" w:hAnsi="Times New Roman" w:cs="Times New Roman"/>
          <w:sz w:val="28"/>
          <w:szCs w:val="28"/>
        </w:rPr>
        <w:t xml:space="preserve"> </w:t>
      </w:r>
      <w:r w:rsidRPr="00602E00">
        <w:rPr>
          <w:rFonts w:ascii="Times New Roman" w:hAnsi="Times New Roman" w:cs="Times New Roman"/>
          <w:sz w:val="28"/>
          <w:szCs w:val="28"/>
        </w:rPr>
        <w:t>% или 100</w:t>
      </w:r>
      <w:r w:rsidR="00F05434">
        <w:rPr>
          <w:rFonts w:ascii="Times New Roman" w:hAnsi="Times New Roman" w:cs="Times New Roman"/>
          <w:sz w:val="28"/>
          <w:szCs w:val="28"/>
        </w:rPr>
        <w:t xml:space="preserve"> </w:t>
      </w:r>
      <w:r w:rsidRPr="00602E00">
        <w:rPr>
          <w:rFonts w:ascii="Times New Roman" w:hAnsi="Times New Roman" w:cs="Times New Roman"/>
          <w:sz w:val="28"/>
          <w:szCs w:val="28"/>
        </w:rPr>
        <w:t>% от прожиточного минимума на ребенка в регионе.</w:t>
      </w:r>
    </w:p>
    <w:p w14:paraId="45168191"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b/>
          <w:sz w:val="28"/>
          <w:szCs w:val="28"/>
        </w:rPr>
        <w:t>размер выплат на детей:</w:t>
      </w:r>
    </w:p>
    <w:p w14:paraId="0B757B55"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50% — 10 553 рублей;</w:t>
      </w:r>
    </w:p>
    <w:p w14:paraId="350935AF"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75% — 15 830 рублей;</w:t>
      </w:r>
    </w:p>
    <w:p w14:paraId="3D5D5131"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100% — 21 107 рублей.</w:t>
      </w:r>
    </w:p>
    <w:p w14:paraId="40009DBE"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Семьям с несколькими детьми единое пособие выплачивают на каждого ребенка до достижения 17 лет.</w:t>
      </w:r>
    </w:p>
    <w:p w14:paraId="72B04CCD"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Пособие оформляют на год, продлевают по заявлению. Выплата положена малообеспеченным семьям с учетом оценки нуждаемости.</w:t>
      </w:r>
    </w:p>
    <w:p w14:paraId="707F38F3"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b/>
          <w:bCs/>
          <w:sz w:val="28"/>
          <w:szCs w:val="28"/>
        </w:rPr>
        <w:t>Беременным, вставшим на учет в ранние сроки</w:t>
      </w:r>
    </w:p>
    <w:p w14:paraId="5BB8B272"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Размер единого пособия зависит от дохода семьи и может составлять 50</w:t>
      </w:r>
      <w:r w:rsidR="00F05434">
        <w:rPr>
          <w:rFonts w:ascii="Times New Roman" w:hAnsi="Times New Roman" w:cs="Times New Roman"/>
          <w:sz w:val="28"/>
          <w:szCs w:val="28"/>
        </w:rPr>
        <w:t xml:space="preserve"> </w:t>
      </w:r>
      <w:r w:rsidRPr="00602E00">
        <w:rPr>
          <w:rFonts w:ascii="Times New Roman" w:hAnsi="Times New Roman" w:cs="Times New Roman"/>
          <w:sz w:val="28"/>
          <w:szCs w:val="28"/>
        </w:rPr>
        <w:t>%, 75</w:t>
      </w:r>
      <w:r w:rsidR="00F05434">
        <w:rPr>
          <w:rFonts w:ascii="Times New Roman" w:hAnsi="Times New Roman" w:cs="Times New Roman"/>
          <w:sz w:val="28"/>
          <w:szCs w:val="28"/>
        </w:rPr>
        <w:t xml:space="preserve"> </w:t>
      </w:r>
      <w:r w:rsidRPr="00602E00">
        <w:rPr>
          <w:rFonts w:ascii="Times New Roman" w:hAnsi="Times New Roman" w:cs="Times New Roman"/>
          <w:sz w:val="28"/>
          <w:szCs w:val="28"/>
        </w:rPr>
        <w:t>% или 100</w:t>
      </w:r>
      <w:r w:rsidR="00F05434">
        <w:rPr>
          <w:rFonts w:ascii="Times New Roman" w:hAnsi="Times New Roman" w:cs="Times New Roman"/>
          <w:sz w:val="28"/>
          <w:szCs w:val="28"/>
        </w:rPr>
        <w:t xml:space="preserve"> </w:t>
      </w:r>
      <w:r w:rsidRPr="00602E00">
        <w:rPr>
          <w:rFonts w:ascii="Times New Roman" w:hAnsi="Times New Roman" w:cs="Times New Roman"/>
          <w:sz w:val="28"/>
          <w:szCs w:val="28"/>
        </w:rPr>
        <w:t>% прожиточного минимума для трудоспособного населения в регионе.</w:t>
      </w:r>
    </w:p>
    <w:p w14:paraId="57A2961B"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b/>
          <w:sz w:val="28"/>
          <w:szCs w:val="28"/>
        </w:rPr>
        <w:t>размер выплат беременным женщинам:</w:t>
      </w:r>
    </w:p>
    <w:p w14:paraId="136569B8"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50% — 11 859 рублей;</w:t>
      </w:r>
    </w:p>
    <w:p w14:paraId="34957E81"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75% — 17 788 рублей;</w:t>
      </w:r>
    </w:p>
    <w:p w14:paraId="6622D95A"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lastRenderedPageBreak/>
        <w:t>100% — 23 718 рублей.</w:t>
      </w:r>
    </w:p>
    <w:p w14:paraId="61F93E44"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Единое пособие назначают при обращении женщины в медицинское учреждение до срока беременности 12 недель. Деньги выплачивают с месяца постановки на учет, но не ранее наступления шестой недели беременности.</w:t>
      </w:r>
    </w:p>
    <w:p w14:paraId="31D6981C"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Оформить единое пособие можно через портал госуслуг, клиентскую службу Социального фонда России по месту жительства или обратиться в МФЦ.</w:t>
      </w:r>
    </w:p>
    <w:p w14:paraId="1096491C"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Соцфонд запросит необходимые документы из нужных организаций.</w:t>
      </w:r>
    </w:p>
    <w:p w14:paraId="707F6FF7"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Беременные, осужденные к лишению свободы, могут подать заявление через администрацию исправительного учреждения или следственного изолятора.</w:t>
      </w:r>
    </w:p>
    <w:p w14:paraId="63F74ACB"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b/>
          <w:bCs/>
          <w:sz w:val="28"/>
          <w:szCs w:val="28"/>
        </w:rPr>
        <w:t>Пособие по беременности и родам</w:t>
      </w:r>
    </w:p>
    <w:p w14:paraId="20FD3586"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b/>
          <w:bCs/>
          <w:sz w:val="28"/>
          <w:szCs w:val="28"/>
        </w:rPr>
        <w:t>Для работающих женщин</w:t>
      </w:r>
    </w:p>
    <w:p w14:paraId="2CFB1F1C"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Пособие выплачивают:</w:t>
      </w:r>
    </w:p>
    <w:p w14:paraId="38E54F50"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находящимся в отпуске по беременности и родам;</w:t>
      </w:r>
    </w:p>
    <w:p w14:paraId="5020773E"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усыновившим ребенка до трех месяцев.</w:t>
      </w:r>
    </w:p>
    <w:p w14:paraId="088B74CC"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Пособие назначают в размере 100 % среднего заработка.</w:t>
      </w:r>
    </w:p>
    <w:p w14:paraId="690C5F78"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b/>
          <w:bCs/>
          <w:sz w:val="28"/>
          <w:szCs w:val="28"/>
        </w:rPr>
        <w:t>Для неработающих женщин</w:t>
      </w:r>
    </w:p>
    <w:p w14:paraId="1AB762A0"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Пособие может получить:</w:t>
      </w:r>
    </w:p>
    <w:p w14:paraId="084F5A69"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беременная или родившая женщина, уволенная с работы в связи с ликвидацией организаций или прекращением физическими лицами индивидуальной деятельности;</w:t>
      </w:r>
    </w:p>
    <w:p w14:paraId="674C3027"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уволенная с работы в связи с ликвидацией организаций или прекращением индивидуальной деятельности женщина, усыновившая ребенка до трех месяцев;</w:t>
      </w:r>
    </w:p>
    <w:p w14:paraId="70E04957"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обучающаяся по очной форме на платной или бесплатной основе в профессиональных образовательных организациях, образовательных организациях высшего образования, организациях дополнительного профессионального образования и научных организациях.</w:t>
      </w:r>
    </w:p>
    <w:p w14:paraId="676A9480"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Выплаты назначают россиянкам, постоянно проживающим на территории страны, иностранкам и женщинам без гражданства, а также беженкам.</w:t>
      </w:r>
    </w:p>
    <w:p w14:paraId="7ECFE31D"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b/>
          <w:bCs/>
          <w:sz w:val="28"/>
          <w:szCs w:val="28"/>
        </w:rPr>
        <w:t>Единовременное пособие при рождении ребенка</w:t>
      </w:r>
    </w:p>
    <w:p w14:paraId="0848CFF7"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lastRenderedPageBreak/>
        <w:t>Единовременное пособие при рождении ребенка — это разовая мера поддержки, которую предоставляют одному из родителей. Она положена всем семьям без исключения независимо от уровня дохода и количества детей. Его выплачивают работающим и неработающим родителям.</w:t>
      </w:r>
    </w:p>
    <w:p w14:paraId="6C5EF717"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Пособие также полагается опекунам, усыновителям или приемным родителям детей.</w:t>
      </w:r>
    </w:p>
    <w:p w14:paraId="123A2EAF"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С 1 февраля 2024 года размер единовременного пособия при рождении ребенка — 36 906 рублей. Его автоматически назначает региональное отделение Социального фонда работающему родителю на основании сведений, поступивших от работодателя. Безработному для оформления выплаты нужно подать заявление в клиентскую службу отделения СФР, офис МФЦ или на портале госуслуг.</w:t>
      </w:r>
    </w:p>
    <w:p w14:paraId="5D1DB6D4"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Деньги зачислят на карту национальной платежной системы «Мир», либо на лицевой счет в банке или отправят почтовым переводом.</w:t>
      </w:r>
    </w:p>
    <w:p w14:paraId="57FBD940" w14:textId="77777777" w:rsidR="00AA5C2B" w:rsidRPr="00F05434" w:rsidRDefault="00D104D2" w:rsidP="00602E00">
      <w:pPr>
        <w:spacing w:after="0" w:line="300" w:lineRule="auto"/>
        <w:ind w:firstLine="709"/>
        <w:jc w:val="both"/>
        <w:rPr>
          <w:rFonts w:ascii="Times New Roman" w:hAnsi="Times New Roman" w:cs="Times New Roman"/>
          <w:b/>
          <w:sz w:val="28"/>
          <w:szCs w:val="28"/>
        </w:rPr>
      </w:pPr>
      <w:r w:rsidRPr="00F05434">
        <w:rPr>
          <w:rFonts w:ascii="Times New Roman" w:hAnsi="Times New Roman" w:cs="Times New Roman"/>
          <w:b/>
          <w:sz w:val="28"/>
          <w:szCs w:val="28"/>
        </w:rPr>
        <w:t>Ежемесячное пособие по уходу за ребенком до полутора лет</w:t>
      </w:r>
    </w:p>
    <w:p w14:paraId="73CA5E37"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Выплачивают в размере 40</w:t>
      </w:r>
      <w:r w:rsidR="00F05434">
        <w:rPr>
          <w:rFonts w:ascii="Times New Roman" w:hAnsi="Times New Roman" w:cs="Times New Roman"/>
          <w:sz w:val="28"/>
          <w:szCs w:val="28"/>
        </w:rPr>
        <w:t xml:space="preserve"> </w:t>
      </w:r>
      <w:r w:rsidRPr="00602E00">
        <w:rPr>
          <w:rFonts w:ascii="Times New Roman" w:hAnsi="Times New Roman" w:cs="Times New Roman"/>
          <w:sz w:val="28"/>
          <w:szCs w:val="28"/>
        </w:rPr>
        <w:t>% от среднего заработка работника за два календарных года, но не ниже минимального размера данного пособия. Оформить оплачиваемый отпуск по уходу за ребенком может не только мама, но и папа или другие работающие родственники малыша, которые фактически осуществляют за ним уход. При этом право на пособие сохраняется при работе во время отпуска на условиях неполного рабочего дня либо на дому.</w:t>
      </w:r>
    </w:p>
    <w:p w14:paraId="358D4863"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Не имеет значения, каким по счету родился ребенок. В случае ухода за двумя и более детьми до достижения ими возраста полутора лет размер суммируют по каждому ребенку. Совокупная величина должна быть не более 100% среднего заработка и не менее суммы двух размеров минимального пособия.</w:t>
      </w:r>
    </w:p>
    <w:p w14:paraId="081EC0BB"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b/>
          <w:bCs/>
          <w:sz w:val="28"/>
          <w:szCs w:val="28"/>
        </w:rPr>
        <w:t>Материнский капитал</w:t>
      </w:r>
    </w:p>
    <w:p w14:paraId="1ED47358"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В 2024 году сумма материнского капитала: на первого ребенка — 631 000 рублей, при рождении или усыновлении второго и последующих детей — 834 000 рублей.</w:t>
      </w:r>
    </w:p>
    <w:p w14:paraId="5759AD4A"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Материнский капитал можно потратить на:</w:t>
      </w:r>
    </w:p>
    <w:p w14:paraId="2659E42C"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-образование детей;</w:t>
      </w:r>
    </w:p>
    <w:p w14:paraId="6193423A"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-улучшение жилищных условий семьи;</w:t>
      </w:r>
    </w:p>
    <w:p w14:paraId="69608788"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lastRenderedPageBreak/>
        <w:t>-формирование накопительной части пенсии матери;</w:t>
      </w:r>
    </w:p>
    <w:p w14:paraId="373C4BCA"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-поддержку детей-инвалидов.</w:t>
      </w:r>
    </w:p>
    <w:p w14:paraId="1F3466FE"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Кроме того, можно получать ежемесячную выплату из средств маткапитала.</w:t>
      </w:r>
    </w:p>
    <w:p w14:paraId="385FD340"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 Ежемесячная выплата</w:t>
      </w:r>
    </w:p>
    <w:p w14:paraId="4F3801D6"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Назначают семьям со средним доходом менее двух прожиточных минимумов на человека. Если есть несколько детей до 3 лет, и при получении выплаты на одного из них доходы семьи не превысили двух прожиточных минимумов, то родители могут оформить выплату на еще одного ребенка. При этом подается на каждого ребенка по отдельности.</w:t>
      </w:r>
    </w:p>
    <w:p w14:paraId="32AB4270"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Ежемесячную выплату оформить на любого ребёнка или одновременно на нескольких детей в возрасте до 3 лет. Заявление подают на портале госуслуг, в МФЦ или клиентской службе отделения Социального фонда. Выплаты из маткапитала оформляют на год, после нужно опять обратиться в СФР, чтобы их продлить.</w:t>
      </w:r>
    </w:p>
    <w:p w14:paraId="6F209867"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b/>
          <w:bCs/>
          <w:sz w:val="28"/>
          <w:szCs w:val="28"/>
        </w:rPr>
        <w:t>Образование детей</w:t>
      </w:r>
    </w:p>
    <w:p w14:paraId="50839FD4"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Распорядиться средствами маткапитала на детский сад, обучение по дошкольным программам можно сразу после рождения ребенка, на которого получен сертификат. По программам основного и допобразования распоряжение возможно только после достижения им трехлетнего возраста. Использовать средства можно на любого из детей в семье. На дату обучения в колледже, техникуме или вузе студент должен быть не старше 25 лет.</w:t>
      </w:r>
    </w:p>
    <w:p w14:paraId="64975DF5"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Организация либо индивидуальный предприниматель, оказывающие образовательные услуги, должны находиться на территории России, иметь лицензию. Кроме этого, направить средства можно и на содержание, присмотр, уход за ребенком, оплатить проживание и коммунальные услуги в общежитии в период обучения.</w:t>
      </w:r>
    </w:p>
    <w:p w14:paraId="1DFC66F5"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Подать заявление о распоряжении средствами материнского капитала можно в личном кабинете на портале госуслуг или на сайте Социального фонда, а также в клиентской службе СФР или в МФЦ.</w:t>
      </w:r>
    </w:p>
    <w:p w14:paraId="77068E81"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b/>
          <w:bCs/>
          <w:sz w:val="28"/>
          <w:szCs w:val="28"/>
        </w:rPr>
        <w:t>Улучшение жилищных условий</w:t>
      </w:r>
    </w:p>
    <w:p w14:paraId="5195F255"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 xml:space="preserve">Чтобы воспользоваться средствами маткапитала на улучшение жилищных условий, родителям достаточно подать заявление о распоряжении им вместе </w:t>
      </w:r>
      <w:r w:rsidRPr="00602E00">
        <w:rPr>
          <w:rFonts w:ascii="Times New Roman" w:hAnsi="Times New Roman" w:cs="Times New Roman"/>
          <w:sz w:val="28"/>
          <w:szCs w:val="28"/>
        </w:rPr>
        <w:lastRenderedPageBreak/>
        <w:t>с оформлением кредита. Дополнительно обращаться в региональное отделение СФР при этом не нужно. Если кредит или заем уже оформлены, необходимо подать заявление о распоряжении в Соцфонд, при этом не надо приносить документы и справки по выданному кредиту, сведения СФР получит сам.</w:t>
      </w:r>
    </w:p>
    <w:p w14:paraId="007E904F"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b/>
          <w:bCs/>
          <w:sz w:val="28"/>
          <w:szCs w:val="28"/>
        </w:rPr>
        <w:t>Накопительная часть пенсии мамы</w:t>
      </w:r>
    </w:p>
    <w:p w14:paraId="1272C99E"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Средства маткапитала или их часть могут быть включены в состав средств пенсионных накоплений родителя, получившего сертификат, и переданы в доверительное управление управляющей компании или в негосударственный пенсионный фонд. Заявление подают в любой территориальный орган Социального фонда России независимо от места жительства, а также через сайт госуслуг или в МФЦ.</w:t>
      </w:r>
    </w:p>
    <w:p w14:paraId="58AD7E9A"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b/>
          <w:bCs/>
          <w:sz w:val="28"/>
          <w:szCs w:val="28"/>
        </w:rPr>
        <w:t>Социальная адаптация и интеграция в общество детей-инвалидов</w:t>
      </w:r>
    </w:p>
    <w:p w14:paraId="12DEB4E0"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Можно направить маткапитал или его часть на покупку товаров и услуг для социальной адаптации и интеграции в общество детей-инвалидов. Заявление можно предоставить в любой территориальный орган Социального фонда России независимо от места жительства, а также через сайт госуслуг или в МФЦ.</w:t>
      </w:r>
    </w:p>
    <w:p w14:paraId="04CDA5C8" w14:textId="77777777" w:rsidR="00AA5C2B" w:rsidRPr="00602E00" w:rsidRDefault="00F05434"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b/>
          <w:sz w:val="28"/>
          <w:szCs w:val="28"/>
        </w:rPr>
        <w:t xml:space="preserve">Меры социальной поддержки семей с детьми </w:t>
      </w:r>
    </w:p>
    <w:p w14:paraId="605DAA2B"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b/>
          <w:sz w:val="28"/>
          <w:szCs w:val="28"/>
        </w:rPr>
        <w:t>Меры социальной поддержки для многодетных семей</w:t>
      </w:r>
    </w:p>
    <w:p w14:paraId="04561C86"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 компенсация расходов по оплате за коммунальные услуги в размере 30 % на каждого члена многодетной семьи.</w:t>
      </w:r>
    </w:p>
    <w:p w14:paraId="7690FF8B"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 пособие на учащихся в общеобразовательных школах, в размере4327 руб.</w:t>
      </w:r>
    </w:p>
    <w:p w14:paraId="33A8608C"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 возмещение расходов по оплате отдыха и оздоровления один раз в три года, в размере:</w:t>
      </w:r>
    </w:p>
    <w:p w14:paraId="5D8CA7CF"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семьям, имеющим 3 детей, — до 134400 руб.</w:t>
      </w:r>
    </w:p>
    <w:p w14:paraId="780E9EF1"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семьям, имеющим 4 детей, — до 161280 руб.</w:t>
      </w:r>
    </w:p>
    <w:p w14:paraId="63F46F39"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семьям, имеющим 5 и более детей, — до 235200 руб.</w:t>
      </w:r>
    </w:p>
    <w:p w14:paraId="335BB84C"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-материальная помощь ко дню матери — предоставляется женщине, родившей и воспитавшей 5 и более детей, в размере 1191 руб. на каждого ребенка.</w:t>
      </w:r>
    </w:p>
    <w:p w14:paraId="60BA063C"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 приобретение авиабилетов по льготной стоимости (2500 руб.) на детей от 2 до 23 лет.</w:t>
      </w:r>
    </w:p>
    <w:p w14:paraId="5B8E28B3"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b/>
          <w:sz w:val="28"/>
          <w:szCs w:val="28"/>
        </w:rPr>
        <w:lastRenderedPageBreak/>
        <w:t>Меры социальной поддержки малоимущим семьям, имеющим детей</w:t>
      </w:r>
    </w:p>
    <w:p w14:paraId="77BC535C"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-возмещение расходов в размере 100 процентов стоимости проезда по территории Российской Федерации в период каникул два раза в календарный год от места обучения к месту постоянного жительства и обратно обучающимся, осваивающим по очной форме обучения образовательные программы среднего профессионального образования, программы бакалавриата, программы специалитета или программы магистратуры в образовательных организациях, осуществляющих образовательную деятельность по имеющим государственную аккредитацию образовательным программам;</w:t>
      </w:r>
    </w:p>
    <w:p w14:paraId="0ED6E5B0"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 возмещение расходов в размере 50 процентов стоимости проезда по территории Российской Федерации один раз в календарный год на железнодорожном транспорте, а в районах, не имеющих железнодорожного сообщения, — на водном, воздушном, междугородном либо личном автомобильном транспорте (кроме такси) при условии совместного проезда многодетным родителям и (или) единственному родителю или лицам, их заменяющим, и их несовершеннолетним детям; лицам, получающим пенсию по потере кормильца.</w:t>
      </w:r>
    </w:p>
    <w:p w14:paraId="65364EC0"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 единый проездной билет на городской пассажирский транспорт общего пользования — 174 рубля в месяц.</w:t>
      </w:r>
    </w:p>
    <w:p w14:paraId="6F781655"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b/>
          <w:sz w:val="28"/>
          <w:szCs w:val="28"/>
        </w:rPr>
        <w:t>Материнский (семейный) капитал (МСК)</w:t>
      </w:r>
    </w:p>
    <w:p w14:paraId="6CFD9B02"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МСК предоставляется гражданам Российской Федерации, проживающим на территории автономного округа на дату обращения за предоставлением МСК и не менее года до даты рождения ребенка. Размер МСК:</w:t>
      </w:r>
    </w:p>
    <w:p w14:paraId="58309DBA"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при рождении второго ребенка — 150000 руб.,</w:t>
      </w:r>
    </w:p>
    <w:p w14:paraId="5C1FC81A"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при рождении третьего и каждого последующего ребенка — 500000 руб.</w:t>
      </w:r>
    </w:p>
    <w:p w14:paraId="4A4C7DFD"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Распорядиться средствами МСК можно на улучшение жилищных условий, а также на получение медицинской помощи членами семьи (супругами и (или) детьми) в медицинских организациях, расположенных на территории Российской Федерации и за ее пределами.</w:t>
      </w:r>
    </w:p>
    <w:p w14:paraId="738A2601"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b/>
          <w:sz w:val="28"/>
          <w:szCs w:val="28"/>
        </w:rPr>
        <w:t>Единовременное пособие при рождении второго и последующих детей</w:t>
      </w:r>
    </w:p>
    <w:p w14:paraId="15E0DF10"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 xml:space="preserve">Предоставляется женщинам, родившим второго ребенка и последующих детей, не лишенных родительских прав в отношении этого ребенка, и постоянно </w:t>
      </w:r>
      <w:r w:rsidRPr="00602E00">
        <w:rPr>
          <w:rFonts w:ascii="Times New Roman" w:hAnsi="Times New Roman" w:cs="Times New Roman"/>
          <w:sz w:val="28"/>
          <w:szCs w:val="28"/>
        </w:rPr>
        <w:lastRenderedPageBreak/>
        <w:t>проживавшим на территории автономного округа в течение года до даты его рождения.</w:t>
      </w:r>
    </w:p>
    <w:p w14:paraId="6EDA3576"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Размер пособия при рождении детей:</w:t>
      </w:r>
    </w:p>
    <w:p w14:paraId="4441E91A"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при рождении второго ребенка — 5946 руб.</w:t>
      </w:r>
    </w:p>
    <w:p w14:paraId="2F986064"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при рождении третьего и последующих детей — 17835 руб.</w:t>
      </w:r>
    </w:p>
    <w:p w14:paraId="03B69CEC"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Дополнительно к указанным выплатам предоставляется пособие в размере:</w:t>
      </w:r>
    </w:p>
    <w:p w14:paraId="0FAEACE1"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при одновременном рождении двух детей — 11890 руб.,</w:t>
      </w:r>
    </w:p>
    <w:p w14:paraId="3B2AEE7C"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при одновременном рождении трех и более детей — 17835 руб.</w:t>
      </w:r>
    </w:p>
    <w:p w14:paraId="790BCE1B" w14:textId="77777777" w:rsidR="00AA5C2B" w:rsidRPr="00602E00" w:rsidRDefault="00AA5C2B" w:rsidP="00602E00">
      <w:pPr>
        <w:widowControl w:val="0"/>
        <w:spacing w:after="0" w:line="300" w:lineRule="auto"/>
        <w:ind w:firstLine="709"/>
        <w:jc w:val="both"/>
        <w:rPr>
          <w:rFonts w:ascii="Times New Roman" w:hAnsi="Times New Roman" w:cs="Times New Roman"/>
          <w:sz w:val="28"/>
          <w:szCs w:val="28"/>
        </w:rPr>
      </w:pPr>
    </w:p>
    <w:sectPr w:rsidR="00AA5C2B" w:rsidRPr="00602E00">
      <w:pgSz w:w="12240" w:h="15840"/>
      <w:pgMar w:top="1134" w:right="850" w:bottom="1134" w:left="1701" w:header="0" w:footer="0" w:gutter="0"/>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swiss"/>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B5BF6"/>
    <w:multiLevelType w:val="multilevel"/>
    <w:tmpl w:val="552CF5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F2568F2"/>
    <w:multiLevelType w:val="multilevel"/>
    <w:tmpl w:val="D87820DC"/>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Wingdings" w:hAnsi="Wingdings" w:cs="Wingdings" w:hint="default"/>
      </w:rPr>
    </w:lvl>
    <w:lvl w:ilvl="4">
      <w:start w:val="1"/>
      <w:numFmt w:val="bullet"/>
      <w:lvlText w:val=""/>
      <w:lvlJc w:val="left"/>
      <w:pPr>
        <w:ind w:left="2160" w:hanging="360"/>
      </w:pPr>
      <w:rPr>
        <w:rFonts w:ascii="Wingdings" w:hAnsi="Wingdings" w:cs="Wingdings"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Wingdings" w:hAnsi="Wingdings" w:cs="Wingdings" w:hint="default"/>
      </w:rPr>
    </w:lvl>
    <w:lvl w:ilvl="7">
      <w:start w:val="1"/>
      <w:numFmt w:val="bullet"/>
      <w:lvlText w:val=""/>
      <w:lvlJc w:val="left"/>
      <w:pPr>
        <w:ind w:left="3240" w:hanging="360"/>
      </w:pPr>
      <w:rPr>
        <w:rFonts w:ascii="Wingdings" w:hAnsi="Wingdings" w:cs="Wingdings" w:hint="default"/>
      </w:rPr>
    </w:lvl>
    <w:lvl w:ilvl="8">
      <w:start w:val="1"/>
      <w:numFmt w:val="bullet"/>
      <w:lvlText w:val=""/>
      <w:lvlJc w:val="left"/>
      <w:pPr>
        <w:ind w:left="3600" w:hanging="360"/>
      </w:pPr>
      <w:rPr>
        <w:rFonts w:ascii="Wingdings" w:hAnsi="Wingdings" w:cs="Wingdings" w:hint="default"/>
      </w:rPr>
    </w:lvl>
  </w:abstractNum>
  <w:num w:numId="1" w16cid:durableId="344937634">
    <w:abstractNumId w:val="1"/>
  </w:num>
  <w:num w:numId="2" w16cid:durableId="377440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2B"/>
    <w:rsid w:val="004223DA"/>
    <w:rsid w:val="00602E00"/>
    <w:rsid w:val="00674A02"/>
    <w:rsid w:val="00800D46"/>
    <w:rsid w:val="00AA5C2B"/>
    <w:rsid w:val="00BC14EA"/>
    <w:rsid w:val="00D104D2"/>
    <w:rsid w:val="00DD6275"/>
    <w:rsid w:val="00F0543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98E22"/>
  <w15:docId w15:val="{48CDE02C-8C41-4EF9-97D8-CF1FFB7B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Droid Sans Fallback" w:hAnsi="Liberation Serif" w:cs="DejaVu Sans"/>
        <w:sz w:val="24"/>
        <w:szCs w:val="24"/>
        <w:lang w:val="ru-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imes New Roman" w:hAnsi="Calibri" w:cs="Calibri"/>
      <w:sz w:val="22"/>
      <w:szCs w:val="22"/>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Pr>
      <w:rFonts w:cs="Times New Roman"/>
      <w:color w:val="0000FF"/>
      <w:u w:val="single"/>
    </w:rPr>
  </w:style>
  <w:style w:type="paragraph" w:customStyle="1" w:styleId="1">
    <w:name w:val="Заголовок1"/>
    <w:basedOn w:val="a"/>
    <w:next w:val="a3"/>
    <w:qFormat/>
    <w:pPr>
      <w:keepNext/>
      <w:spacing w:before="240" w:after="120"/>
    </w:pPr>
    <w:rPr>
      <w:rFonts w:ascii="Liberation Sans" w:eastAsia="Droid Sans Fallback" w:hAnsi="Liberation Sans" w:cs="DejaVu Sans"/>
      <w:sz w:val="28"/>
      <w:szCs w:val="28"/>
    </w:rPr>
  </w:style>
  <w:style w:type="paragraph" w:styleId="a3">
    <w:name w:val="Body Text"/>
    <w:basedOn w:val="a"/>
    <w:pPr>
      <w:spacing w:after="140" w:line="288" w:lineRule="auto"/>
    </w:pPr>
  </w:style>
  <w:style w:type="paragraph" w:styleId="a4">
    <w:name w:val="List"/>
    <w:basedOn w:val="a3"/>
    <w:rPr>
      <w:rFonts w:cs="DejaVu Sans"/>
    </w:rPr>
  </w:style>
  <w:style w:type="paragraph" w:styleId="a5">
    <w:name w:val="caption"/>
    <w:basedOn w:val="a"/>
    <w:qFormat/>
    <w:pPr>
      <w:suppressLineNumbers/>
      <w:spacing w:before="120" w:after="120"/>
    </w:pPr>
    <w:rPr>
      <w:rFonts w:cs="DejaVu Sans"/>
      <w:i/>
      <w:iCs/>
      <w:sz w:val="24"/>
      <w:szCs w:val="24"/>
    </w:rPr>
  </w:style>
  <w:style w:type="paragraph" w:styleId="a6">
    <w:name w:val="index heading"/>
    <w:basedOn w:val="a"/>
    <w:qFormat/>
    <w:pPr>
      <w:suppressLineNumbers/>
    </w:pPr>
    <w:rPr>
      <w:rFonts w:cs="DejaVu Sans"/>
    </w:rPr>
  </w:style>
  <w:style w:type="paragraph" w:customStyle="1" w:styleId="DocumentMap">
    <w:name w:val="DocumentMap"/>
    <w:qFormat/>
    <w:pPr>
      <w:spacing w:after="200" w:line="276" w:lineRule="auto"/>
    </w:pPr>
    <w:rPr>
      <w:rFonts w:ascii="Calibri" w:eastAsia="Times New Roman" w:hAnsi="Calibri" w:cs="Calibri"/>
      <w:sz w:val="22"/>
      <w:szCs w:val="22"/>
      <w:lang w:eastAsia="ru-RU" w:bidi="ar-SA"/>
    </w:rPr>
  </w:style>
  <w:style w:type="character" w:styleId="a7">
    <w:name w:val="Hyperlink"/>
    <w:basedOn w:val="a0"/>
    <w:uiPriority w:val="99"/>
    <w:semiHidden/>
    <w:unhideWhenUsed/>
    <w:rsid w:val="00DD6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fr.gov.ru/branches/yanao/news/~2024/02/08/260314" TargetMode="External"/><Relationship Id="rId5" Type="http://schemas.openxmlformats.org/officeDocument/2006/relationships/hyperlink" Target="https://www.rbc.ru/life/news/6378a8a29a7947fa568f8cd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1645</Words>
  <Characters>9378</Characters>
  <Application>Microsoft Office Word</Application>
  <DocSecurity>0</DocSecurity>
  <Lines>78</Lines>
  <Paragraphs>22</Paragraphs>
  <ScaleCrop>false</ScaleCrop>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Vorobei</dc:creator>
  <dc:description/>
  <cp:lastModifiedBy>Vorobei</cp:lastModifiedBy>
  <cp:revision>2</cp:revision>
  <cp:lastPrinted>2020-06-07T23:08:00Z</cp:lastPrinted>
  <dcterms:created xsi:type="dcterms:W3CDTF">2024-08-08T11:48:00Z</dcterms:created>
  <dcterms:modified xsi:type="dcterms:W3CDTF">2024-08-08T11:48:00Z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user</vt:lpwstr>
  </property>
</Properties>
</file>